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29" w:rsidRDefault="00694529" w:rsidP="00694529">
      <w:pPr>
        <w:pStyle w:val="Kop1"/>
        <w:rPr>
          <w:rFonts w:eastAsia="Times New Roman"/>
        </w:rPr>
      </w:pPr>
      <w:r>
        <w:rPr>
          <w:rFonts w:eastAsia="Times New Roman"/>
        </w:rPr>
        <w:t xml:space="preserve">Moedige Bootvissers vieren zondag hun 80ste verjaardag </w:t>
      </w:r>
    </w:p>
    <w:p w:rsidR="00694529" w:rsidRDefault="00694529" w:rsidP="00694529">
      <w:pPr>
        <w:rPr>
          <w:rFonts w:eastAsia="Times New Roman"/>
        </w:rPr>
      </w:pPr>
      <w:r>
        <w:rPr>
          <w:rFonts w:eastAsia="Times New Roman"/>
          <w:noProof/>
          <w:color w:val="0000FF"/>
        </w:rPr>
        <w:drawing>
          <wp:inline distT="0" distB="0" distL="0" distR="0">
            <wp:extent cx="5905500" cy="3810000"/>
            <wp:effectExtent l="19050" t="0" r="0" b="0"/>
            <wp:docPr id="1" name="Afbeelding 1" descr="moedige bootvissers vieren zondag hun 80ste verjaardag">
              <a:hlinkClick xmlns:a="http://schemas.openxmlformats.org/drawingml/2006/main" r:id="rId4" tooltip="&quot;moedige bootvissers vieren zondag hun 80ste verjaardag&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dige bootvissers vieren zondag hun 80ste verjaardag"/>
                    <pic:cNvPicPr>
                      <a:picLocks noChangeAspect="1" noChangeArrowheads="1"/>
                    </pic:cNvPicPr>
                  </pic:nvPicPr>
                  <pic:blipFill>
                    <a:blip r:embed="rId5" r:link="rId6" cstate="print"/>
                    <a:srcRect/>
                    <a:stretch>
                      <a:fillRect/>
                    </a:stretch>
                  </pic:blipFill>
                  <pic:spPr bwMode="auto">
                    <a:xfrm>
                      <a:off x="0" y="0"/>
                      <a:ext cx="5905500" cy="3810000"/>
                    </a:xfrm>
                    <a:prstGeom prst="rect">
                      <a:avLst/>
                    </a:prstGeom>
                    <a:noFill/>
                    <a:ln w="9525">
                      <a:noFill/>
                      <a:miter lim="800000"/>
                      <a:headEnd/>
                      <a:tailEnd/>
                    </a:ln>
                  </pic:spPr>
                </pic:pic>
              </a:graphicData>
            </a:graphic>
          </wp:inline>
        </w:drawing>
      </w:r>
    </w:p>
    <w:p w:rsidR="00694529" w:rsidRDefault="00694529" w:rsidP="00694529">
      <w:pPr>
        <w:pStyle w:val="Normaalweb"/>
        <w:spacing w:after="240" w:afterAutospacing="0"/>
      </w:pPr>
      <w:r>
        <w:rPr>
          <w:rStyle w:val="date-marker"/>
        </w:rPr>
        <w:t>30/08</w:t>
      </w:r>
      <w:r>
        <w:t xml:space="preserve"> </w:t>
      </w:r>
      <w:r>
        <w:rPr>
          <w:rStyle w:val="lbl"/>
        </w:rPr>
        <w:t>Lier (2500)</w:t>
      </w:r>
      <w:r>
        <w:t xml:space="preserve"> De Koninklijke Moedige Bootvissers bestaat tachtig jaar. Dat vieren ze op zondag 2 september in een tent aan de Schapenkoppenstraat in Lier. Ze nemen meteen een nieuwe boot in gebruik.</w:t>
      </w:r>
      <w:r>
        <w:br/>
      </w:r>
      <w:r>
        <w:br/>
        <w:t xml:space="preserve">"Onze vereniging werd in 1932 opgericht door een dertigtal palingdraaiers die met hun zelfgemaakte houten bootjes zonder motor of zeil op de </w:t>
      </w:r>
      <w:proofErr w:type="spellStart"/>
      <w:r>
        <w:t>Nete</w:t>
      </w:r>
      <w:proofErr w:type="spellEnd"/>
      <w:r>
        <w:t xml:space="preserve"> naar paling visten, alleen voortgedreven door de getijden", vernemen we van voorzitter Maurits De </w:t>
      </w:r>
      <w:proofErr w:type="spellStart"/>
      <w:r>
        <w:t>Smedt</w:t>
      </w:r>
      <w:proofErr w:type="spellEnd"/>
      <w:r>
        <w:t>.</w:t>
      </w:r>
      <w:r>
        <w:br/>
      </w:r>
      <w:r>
        <w:br/>
        <w:t xml:space="preserve">In 1974 werd het paling draaien bij wet verboden, zodat de vereniging van de Moedige Bootvissers stilaan uitstierf. De vereniging herleefde in 1979 toen de toenmalige leden met toeristische rondvaarten begonnen op de Kleine </w:t>
      </w:r>
      <w:proofErr w:type="spellStart"/>
      <w:r>
        <w:t>Nete</w:t>
      </w:r>
      <w:proofErr w:type="spellEnd"/>
      <w:r>
        <w:t xml:space="preserve"> in het centrum van Lier. Door de Lierenaars wordt dit deel van de Kleine </w:t>
      </w:r>
      <w:proofErr w:type="spellStart"/>
      <w:r>
        <w:t>Nete</w:t>
      </w:r>
      <w:proofErr w:type="spellEnd"/>
      <w:r>
        <w:t xml:space="preserve"> ook de </w:t>
      </w:r>
      <w:proofErr w:type="spellStart"/>
      <w:r>
        <w:t>Binnennete</w:t>
      </w:r>
      <w:proofErr w:type="spellEnd"/>
      <w:r>
        <w:t xml:space="preserve"> genoemd.</w:t>
      </w:r>
      <w:r>
        <w:br/>
      </w:r>
      <w:r>
        <w:br/>
        <w:t xml:space="preserve">Het verjaardagsfeest begint om 13.30u met de plechtige inhuldiging met receptie van de nieuwe boot </w:t>
      </w:r>
      <w:proofErr w:type="spellStart"/>
      <w:r>
        <w:t>Leontientje</w:t>
      </w:r>
      <w:proofErr w:type="spellEnd"/>
      <w:r>
        <w:t xml:space="preserve">. Dit plechtige moment wordt opgeluisterd door brassband </w:t>
      </w:r>
      <w:proofErr w:type="spellStart"/>
      <w:r>
        <w:t>Piepenholleke</w:t>
      </w:r>
      <w:proofErr w:type="spellEnd"/>
      <w:r>
        <w:t xml:space="preserve">. Daarna volgen optredens van de Red </w:t>
      </w:r>
      <w:proofErr w:type="spellStart"/>
      <w:r>
        <w:t>Hackle</w:t>
      </w:r>
      <w:proofErr w:type="spellEnd"/>
      <w:r>
        <w:t xml:space="preserve"> </w:t>
      </w:r>
      <w:proofErr w:type="spellStart"/>
      <w:r>
        <w:t>Pipe</w:t>
      </w:r>
      <w:proofErr w:type="spellEnd"/>
      <w:r>
        <w:t xml:space="preserve"> Band &amp; </w:t>
      </w:r>
      <w:proofErr w:type="spellStart"/>
      <w:r>
        <w:t>Highland</w:t>
      </w:r>
      <w:proofErr w:type="spellEnd"/>
      <w:r>
        <w:t xml:space="preserve"> </w:t>
      </w:r>
      <w:proofErr w:type="spellStart"/>
      <w:r>
        <w:t>Dancers</w:t>
      </w:r>
      <w:proofErr w:type="spellEnd"/>
      <w:r>
        <w:t xml:space="preserve">, dansclub Scratch en </w:t>
      </w:r>
      <w:proofErr w:type="spellStart"/>
      <w:r>
        <w:t>Guitarblast</w:t>
      </w:r>
      <w:proofErr w:type="spellEnd"/>
      <w:r>
        <w:t>.</w:t>
      </w:r>
      <w:r>
        <w:br/>
        <w:t>Bekijk ook de dia- en filmprojecties.</w:t>
      </w:r>
      <w:r>
        <w:br/>
      </w:r>
      <w:r>
        <w:br/>
        <w:t xml:space="preserve">Om 19u zorgt Jules Kabas voor de nodige ambiance, gevolgd door </w:t>
      </w:r>
      <w:proofErr w:type="spellStart"/>
      <w:r>
        <w:t>Pino</w:t>
      </w:r>
      <w:proofErr w:type="spellEnd"/>
      <w:r>
        <w:t xml:space="preserve"> </w:t>
      </w:r>
      <w:proofErr w:type="spellStart"/>
      <w:r>
        <w:t>Baresi</w:t>
      </w:r>
      <w:proofErr w:type="spellEnd"/>
      <w:r>
        <w:t>.</w:t>
      </w:r>
      <w:r>
        <w:br/>
        <w:t xml:space="preserve">Coverband </w:t>
      </w:r>
      <w:proofErr w:type="spellStart"/>
      <w:r>
        <w:t>Dig-IT</w:t>
      </w:r>
      <w:proofErr w:type="spellEnd"/>
      <w:r>
        <w:t xml:space="preserve"> speelt van 22u tot middernacht.</w:t>
      </w:r>
      <w:r>
        <w:br/>
      </w:r>
      <w:r>
        <w:br/>
        <w:t xml:space="preserve">Info: 0497.52.15.16, </w:t>
      </w:r>
      <w:proofErr w:type="spellStart"/>
      <w:r>
        <w:t>www.bootjevareninlier.be</w:t>
      </w:r>
      <w:proofErr w:type="spellEnd"/>
      <w:r>
        <w:br/>
      </w:r>
      <w:r>
        <w:br/>
      </w:r>
      <w:r>
        <w:rPr>
          <w:rStyle w:val="Zwaar"/>
        </w:rPr>
        <w:t>Chris VAN ROMPAEY</w:t>
      </w:r>
    </w:p>
    <w:p w:rsidR="00694529" w:rsidRDefault="00694529" w:rsidP="00694529">
      <w:pPr>
        <w:rPr>
          <w:rFonts w:eastAsia="Times New Roman"/>
        </w:rPr>
      </w:pPr>
      <w:r>
        <w:rPr>
          <w:rFonts w:eastAsia="Times New Roman"/>
          <w:noProof/>
        </w:rPr>
        <w:drawing>
          <wp:inline distT="0" distB="0" distL="0" distR="0">
            <wp:extent cx="9525" cy="9525"/>
            <wp:effectExtent l="0" t="0" r="0" b="0"/>
            <wp:docPr id="2" name="Afbeelding 2" descr="http://www.gva.be/HitCounter.ashx?o=1232492&amp;k=30&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va.be/HitCounter.ashx?o=1232492&amp;k=30&amp;w=2"/>
                    <pic:cNvPicPr>
                      <a:picLocks noChangeAspect="1" noChangeArrowheads="1"/>
                    </pic:cNvPicPr>
                  </pic:nvPicPr>
                  <pic:blipFill>
                    <a:blip r:embed="rId7" r:link="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E3441" w:rsidRDefault="00EE3441"/>
    <w:sectPr w:rsidR="00EE3441" w:rsidSect="001257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hyphenationZone w:val="425"/>
  <w:drawingGridHorizontalSpacing w:val="120"/>
  <w:displayHorizontalDrawingGridEvery w:val="2"/>
  <w:characterSpacingControl w:val="doNotCompress"/>
  <w:compat/>
  <w:rsids>
    <w:rsidRoot w:val="00694529"/>
    <w:rsid w:val="00125757"/>
    <w:rsid w:val="00694529"/>
    <w:rsid w:val="006D5ECB"/>
    <w:rsid w:val="00EE344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4529"/>
    <w:pPr>
      <w:spacing w:after="0"/>
    </w:pPr>
    <w:rPr>
      <w:rFonts w:ascii="Times New Roman" w:hAnsi="Times New Roman" w:cs="Times New Roman"/>
      <w:sz w:val="24"/>
      <w:szCs w:val="24"/>
      <w:lang w:eastAsia="nl-BE"/>
    </w:rPr>
  </w:style>
  <w:style w:type="paragraph" w:styleId="Kop1">
    <w:name w:val="heading 1"/>
    <w:basedOn w:val="Standaard"/>
    <w:link w:val="Kop1Char"/>
    <w:uiPriority w:val="9"/>
    <w:qFormat/>
    <w:rsid w:val="0069452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4529"/>
    <w:rPr>
      <w:rFonts w:ascii="Times New Roman" w:hAnsi="Times New Roman" w:cs="Times New Roman"/>
      <w:b/>
      <w:bCs/>
      <w:kern w:val="36"/>
      <w:sz w:val="48"/>
      <w:szCs w:val="48"/>
      <w:lang w:eastAsia="nl-BE"/>
    </w:rPr>
  </w:style>
  <w:style w:type="paragraph" w:styleId="Normaalweb">
    <w:name w:val="Normal (Web)"/>
    <w:basedOn w:val="Standaard"/>
    <w:uiPriority w:val="99"/>
    <w:semiHidden/>
    <w:unhideWhenUsed/>
    <w:rsid w:val="00694529"/>
    <w:pPr>
      <w:spacing w:before="100" w:beforeAutospacing="1" w:after="100" w:afterAutospacing="1"/>
    </w:pPr>
  </w:style>
  <w:style w:type="character" w:customStyle="1" w:styleId="date-marker">
    <w:name w:val="date-marker"/>
    <w:basedOn w:val="Standaardalinea-lettertype"/>
    <w:rsid w:val="00694529"/>
  </w:style>
  <w:style w:type="character" w:customStyle="1" w:styleId="lbl">
    <w:name w:val="lbl"/>
    <w:basedOn w:val="Standaardalinea-lettertype"/>
    <w:rsid w:val="00694529"/>
  </w:style>
  <w:style w:type="character" w:styleId="Zwaar">
    <w:name w:val="Strong"/>
    <w:basedOn w:val="Standaardalinea-lettertype"/>
    <w:uiPriority w:val="22"/>
    <w:qFormat/>
    <w:rsid w:val="00694529"/>
    <w:rPr>
      <w:b/>
      <w:bCs/>
    </w:rPr>
  </w:style>
  <w:style w:type="paragraph" w:styleId="Ballontekst">
    <w:name w:val="Balloon Text"/>
    <w:basedOn w:val="Standaard"/>
    <w:link w:val="BallontekstChar"/>
    <w:uiPriority w:val="99"/>
    <w:semiHidden/>
    <w:unhideWhenUsed/>
    <w:rsid w:val="00694529"/>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529"/>
    <w:rPr>
      <w:rFonts w:ascii="Tahoma" w:hAnsi="Tahoma" w:cs="Tahoma"/>
      <w:sz w:val="16"/>
      <w:szCs w:val="16"/>
      <w:lang w:eastAsia="nl-BE"/>
    </w:rPr>
  </w:style>
</w:styles>
</file>

<file path=word/webSettings.xml><?xml version="1.0" encoding="utf-8"?>
<w:webSettings xmlns:r="http://schemas.openxmlformats.org/officeDocument/2006/relationships" xmlns:w="http://schemas.openxmlformats.org/wordprocessingml/2006/main">
  <w:divs>
    <w:div w:id="5471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va.be/HitCounter.ashx?o=1232492&amp;k=30&amp;w=2"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2.gva.be/ahimgpath/assets_img_gva/2012/08/30/2343856/moedige-bootvissers-vieren-zondag-hun-80ste-verjaardag-id3357199-620x400.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2.gva.be/ahimgpath/assets_img_gva/2012/08/30/2343856/moedige-bootvissers-vieren-zondag-hun-80ste-verjaardag-id3357199-1000x800-n.jpg"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1159</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steylaerts</dc:creator>
  <cp:keywords/>
  <dc:description/>
  <cp:lastModifiedBy/>
  <cp:revision>1</cp:revision>
  <dcterms:created xsi:type="dcterms:W3CDTF">2012-09-02T11:18:00Z</dcterms:created>
</cp:coreProperties>
</file>